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6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671"/>
        <w:gridCol w:w="5054"/>
        <w:gridCol w:w="618"/>
        <w:gridCol w:w="5272"/>
      </w:tblGrid>
      <w:tr w:rsidR="00911A7C" w:rsidRPr="000D38DB" w:rsidTr="000B02AC">
        <w:trPr>
          <w:trHeight w:val="11756"/>
        </w:trPr>
        <w:tc>
          <w:tcPr>
            <w:tcW w:w="5078" w:type="dxa"/>
            <w:tcMar>
              <w:left w:w="198" w:type="dxa"/>
            </w:tcMar>
          </w:tcPr>
          <w:p w:rsidR="00911A7C" w:rsidRPr="000F7E47" w:rsidRDefault="00911A7C" w:rsidP="000D38DB">
            <w:pPr>
              <w:pageBreakBefore/>
              <w:spacing w:before="360"/>
              <w:ind w:right="193"/>
              <w:jc w:val="center"/>
              <w:rPr>
                <w:sz w:val="28"/>
                <w:szCs w:val="28"/>
              </w:rPr>
            </w:pPr>
            <w:r w:rsidRPr="000F7E47">
              <w:rPr>
                <w:b/>
                <w:smallCaps/>
                <w:sz w:val="28"/>
                <w:szCs w:val="28"/>
                <w:u w:val="single"/>
              </w:rPr>
              <w:t>Kollégiumunk</w:t>
            </w:r>
          </w:p>
          <w:p w:rsidR="000D1CEB" w:rsidRDefault="000D1CEB" w:rsidP="000D38DB">
            <w:pPr>
              <w:pStyle w:val="Szvegtrzs21"/>
              <w:spacing w:line="240" w:lineRule="auto"/>
              <w:ind w:left="361"/>
            </w:pPr>
          </w:p>
          <w:p w:rsidR="000D1CEB" w:rsidRDefault="000D1CEB" w:rsidP="000D38DB">
            <w:pPr>
              <w:pStyle w:val="Szvegtrzs21"/>
              <w:spacing w:line="240" w:lineRule="auto"/>
              <w:ind w:left="361"/>
              <w:jc w:val="both"/>
              <w:rPr>
                <w:sz w:val="22"/>
                <w:szCs w:val="22"/>
              </w:rPr>
            </w:pPr>
          </w:p>
          <w:p w:rsidR="000D1CEB" w:rsidRPr="000F7E47" w:rsidRDefault="000D1CEB" w:rsidP="000D38DB">
            <w:pPr>
              <w:pStyle w:val="Szvegtrzs21"/>
              <w:spacing w:line="240" w:lineRule="auto"/>
              <w:ind w:left="361"/>
              <w:jc w:val="both"/>
              <w:rPr>
                <w:sz w:val="22"/>
                <w:szCs w:val="22"/>
              </w:rPr>
            </w:pPr>
          </w:p>
          <w:p w:rsidR="00911A7C" w:rsidRPr="000F7E47" w:rsidRDefault="00911A7C" w:rsidP="00FB7F72">
            <w:pPr>
              <w:pStyle w:val="Szvegtrzs21"/>
              <w:spacing w:line="240" w:lineRule="auto"/>
              <w:ind w:left="372" w:right="429"/>
              <w:jc w:val="both"/>
              <w:rPr>
                <w:sz w:val="22"/>
                <w:szCs w:val="22"/>
              </w:rPr>
            </w:pPr>
            <w:r w:rsidRPr="000F7E47">
              <w:rPr>
                <w:sz w:val="22"/>
                <w:szCs w:val="22"/>
              </w:rPr>
              <w:t xml:space="preserve">Az iskola területén, annak közvetlen szomszédságában található 80 fős kollégium épülete. </w:t>
            </w:r>
          </w:p>
          <w:p w:rsidR="00911A7C" w:rsidRDefault="00911A7C" w:rsidP="00FB7F72">
            <w:pPr>
              <w:pStyle w:val="Szvegtrzs21"/>
              <w:spacing w:line="240" w:lineRule="auto"/>
              <w:ind w:left="372" w:right="429"/>
              <w:jc w:val="both"/>
              <w:rPr>
                <w:sz w:val="22"/>
                <w:szCs w:val="22"/>
              </w:rPr>
            </w:pPr>
            <w:r w:rsidRPr="000F7E47">
              <w:rPr>
                <w:sz w:val="22"/>
                <w:szCs w:val="22"/>
              </w:rPr>
              <w:t xml:space="preserve">A szilenciumi foglalkozásokon tanulmányi eredménytől függően nevelőtanári, szaktanári segítséggel készülhetnek diákjaink a következő nap tanóráira. </w:t>
            </w:r>
          </w:p>
          <w:p w:rsidR="000D1CEB" w:rsidRDefault="000D1CEB" w:rsidP="00911A7C">
            <w:pPr>
              <w:pStyle w:val="Szvegtrzs21"/>
              <w:spacing w:line="240" w:lineRule="auto"/>
              <w:ind w:right="252"/>
              <w:jc w:val="both"/>
              <w:rPr>
                <w:sz w:val="22"/>
                <w:szCs w:val="22"/>
              </w:rPr>
            </w:pPr>
          </w:p>
          <w:p w:rsidR="000D1CEB" w:rsidRDefault="000D1CEB" w:rsidP="00911A7C">
            <w:pPr>
              <w:pStyle w:val="Szvegtrzs21"/>
              <w:spacing w:line="240" w:lineRule="auto"/>
              <w:ind w:right="252"/>
              <w:jc w:val="both"/>
              <w:rPr>
                <w:sz w:val="22"/>
                <w:szCs w:val="22"/>
              </w:rPr>
            </w:pPr>
          </w:p>
          <w:p w:rsidR="00AA257E" w:rsidRPr="000F7E47" w:rsidRDefault="00AA257E" w:rsidP="00911A7C">
            <w:pPr>
              <w:pStyle w:val="Szvegtrzs21"/>
              <w:spacing w:line="240" w:lineRule="auto"/>
              <w:ind w:right="252"/>
              <w:jc w:val="both"/>
              <w:rPr>
                <w:sz w:val="22"/>
                <w:szCs w:val="22"/>
              </w:rPr>
            </w:pPr>
          </w:p>
          <w:p w:rsidR="00911A7C" w:rsidRPr="000D1CEB" w:rsidRDefault="000F7E47" w:rsidP="00FB7F72">
            <w:pPr>
              <w:pStyle w:val="Szvegtrzs21"/>
              <w:spacing w:line="240" w:lineRule="auto"/>
              <w:ind w:left="372" w:right="429"/>
              <w:jc w:val="both"/>
              <w:rPr>
                <w:sz w:val="22"/>
                <w:szCs w:val="22"/>
              </w:rPr>
            </w:pPr>
            <w:r w:rsidRPr="000D1CEB">
              <w:rPr>
                <w:sz w:val="22"/>
                <w:szCs w:val="22"/>
              </w:rPr>
              <w:t xml:space="preserve">A szabadidő eltöltésére </w:t>
            </w:r>
            <w:r w:rsidR="000D1CEB" w:rsidRPr="000D1CEB">
              <w:rPr>
                <w:sz w:val="22"/>
                <w:szCs w:val="22"/>
              </w:rPr>
              <w:t xml:space="preserve">változatos programokat kínálunk. </w:t>
            </w:r>
            <w:r w:rsidRPr="000D1CEB">
              <w:rPr>
                <w:sz w:val="22"/>
                <w:szCs w:val="22"/>
              </w:rPr>
              <w:t xml:space="preserve"> </w:t>
            </w:r>
          </w:p>
          <w:p w:rsidR="00911A7C" w:rsidRDefault="00911A7C" w:rsidP="00753BDF">
            <w:pPr>
              <w:pStyle w:val="Szvegtrzs21"/>
              <w:spacing w:line="240" w:lineRule="auto"/>
              <w:ind w:right="567"/>
              <w:jc w:val="both"/>
              <w:rPr>
                <w:sz w:val="24"/>
                <w:szCs w:val="24"/>
              </w:rPr>
            </w:pPr>
          </w:p>
          <w:p w:rsidR="000D1CEB" w:rsidRDefault="000D1CEB" w:rsidP="00753BDF">
            <w:pPr>
              <w:pStyle w:val="Szvegtrzs21"/>
              <w:spacing w:line="240" w:lineRule="auto"/>
              <w:ind w:right="567"/>
              <w:jc w:val="both"/>
              <w:rPr>
                <w:sz w:val="24"/>
                <w:szCs w:val="24"/>
              </w:rPr>
            </w:pPr>
          </w:p>
          <w:p w:rsidR="00AA257E" w:rsidRDefault="00AA257E" w:rsidP="00753BDF">
            <w:pPr>
              <w:pStyle w:val="Szvegtrzs21"/>
              <w:spacing w:line="240" w:lineRule="auto"/>
              <w:ind w:right="567"/>
              <w:jc w:val="both"/>
              <w:rPr>
                <w:sz w:val="24"/>
                <w:szCs w:val="24"/>
              </w:rPr>
            </w:pPr>
          </w:p>
          <w:p w:rsidR="00911A7C" w:rsidRDefault="00911A7C" w:rsidP="00FB7F72">
            <w:pPr>
              <w:pStyle w:val="Szvegtrzs21"/>
              <w:spacing w:line="240" w:lineRule="auto"/>
              <w:ind w:left="372" w:right="429"/>
              <w:jc w:val="both"/>
              <w:rPr>
                <w:sz w:val="24"/>
                <w:szCs w:val="24"/>
              </w:rPr>
            </w:pPr>
            <w:r w:rsidRPr="000D38DB">
              <w:rPr>
                <w:sz w:val="24"/>
                <w:szCs w:val="24"/>
              </w:rPr>
              <w:t xml:space="preserve">Az iskola közelségét kihasználva az esti szabadidő alatt tanulóink használhatják az intézmény </w:t>
            </w:r>
            <w:r w:rsidRPr="00FB7F72">
              <w:rPr>
                <w:sz w:val="22"/>
                <w:szCs w:val="22"/>
              </w:rPr>
              <w:t>sportlétesítményeit</w:t>
            </w:r>
            <w:r w:rsidRPr="000D38DB">
              <w:rPr>
                <w:sz w:val="24"/>
                <w:szCs w:val="24"/>
              </w:rPr>
              <w:t>,</w:t>
            </w:r>
            <w:r w:rsidR="00EB679E">
              <w:rPr>
                <w:sz w:val="24"/>
                <w:szCs w:val="24"/>
              </w:rPr>
              <w:t xml:space="preserve"> így nagyon népszerűek az esti konditermi</w:t>
            </w:r>
            <w:r w:rsidRPr="000D38DB">
              <w:rPr>
                <w:sz w:val="24"/>
                <w:szCs w:val="24"/>
              </w:rPr>
              <w:t xml:space="preserve">, tornatermi foglalkozások. </w:t>
            </w:r>
          </w:p>
          <w:p w:rsidR="000D1CEB" w:rsidRDefault="000D1CEB" w:rsidP="00911A7C">
            <w:pPr>
              <w:pStyle w:val="Szvegtrzs21"/>
              <w:spacing w:line="240" w:lineRule="auto"/>
              <w:ind w:right="252"/>
              <w:jc w:val="both"/>
              <w:rPr>
                <w:sz w:val="24"/>
                <w:szCs w:val="24"/>
              </w:rPr>
            </w:pPr>
          </w:p>
          <w:p w:rsidR="000D1CEB" w:rsidRDefault="000D1CEB" w:rsidP="00911A7C">
            <w:pPr>
              <w:pStyle w:val="Szvegtrzs21"/>
              <w:spacing w:line="240" w:lineRule="auto"/>
              <w:ind w:right="252"/>
              <w:jc w:val="both"/>
              <w:rPr>
                <w:sz w:val="24"/>
                <w:szCs w:val="24"/>
              </w:rPr>
            </w:pPr>
          </w:p>
          <w:p w:rsidR="00911A7C" w:rsidRPr="000F7E47" w:rsidRDefault="00911A7C" w:rsidP="00FB7F72">
            <w:pPr>
              <w:pStyle w:val="Szvegtrzs21"/>
              <w:spacing w:line="240" w:lineRule="auto"/>
              <w:ind w:left="372" w:right="429"/>
              <w:jc w:val="both"/>
              <w:rPr>
                <w:sz w:val="22"/>
                <w:szCs w:val="22"/>
              </w:rPr>
            </w:pPr>
            <w:r w:rsidRPr="000F7E47">
              <w:rPr>
                <w:sz w:val="22"/>
                <w:szCs w:val="22"/>
              </w:rPr>
              <w:t>Programjainkat, hagyományos ünnepeinket a minden évben újraválasztott diákönkormányzat segítségével, diákok bevonásával valósítjuk meg.</w:t>
            </w:r>
          </w:p>
          <w:p w:rsidR="00911A7C" w:rsidRPr="000D38DB" w:rsidRDefault="00911A7C"/>
        </w:tc>
        <w:tc>
          <w:tcPr>
            <w:tcW w:w="671" w:type="dxa"/>
          </w:tcPr>
          <w:p w:rsidR="00911A7C" w:rsidRPr="00753BDF" w:rsidRDefault="00911A7C" w:rsidP="000D38DB">
            <w:pPr>
              <w:pageBreakBefore/>
              <w:spacing w:before="360"/>
              <w:ind w:right="193"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</w:p>
        </w:tc>
        <w:tc>
          <w:tcPr>
            <w:tcW w:w="5054" w:type="dxa"/>
            <w:tcMar>
              <w:left w:w="0" w:type="dxa"/>
              <w:right w:w="0" w:type="dxa"/>
            </w:tcMar>
          </w:tcPr>
          <w:p w:rsidR="00911A7C" w:rsidRPr="00753BDF" w:rsidRDefault="00911A7C" w:rsidP="000D38DB">
            <w:pPr>
              <w:pageBreakBefore/>
              <w:spacing w:before="360"/>
              <w:ind w:right="193"/>
              <w:jc w:val="center"/>
              <w:rPr>
                <w:b/>
                <w:smallCaps/>
                <w:sz w:val="24"/>
                <w:szCs w:val="24"/>
                <w:u w:val="single"/>
              </w:rPr>
            </w:pPr>
            <w:r w:rsidRPr="00753BDF">
              <w:rPr>
                <w:b/>
                <w:smallCaps/>
                <w:sz w:val="24"/>
                <w:szCs w:val="24"/>
                <w:u w:val="single"/>
              </w:rPr>
              <w:t>Intézményünkben a következő képzésekre lehet jelentkezni:</w:t>
            </w:r>
          </w:p>
          <w:p w:rsidR="00752CD8" w:rsidRPr="00752CD8" w:rsidRDefault="00911A7C" w:rsidP="007612DE">
            <w:pPr>
              <w:numPr>
                <w:ilvl w:val="0"/>
                <w:numId w:val="9"/>
              </w:numPr>
              <w:spacing w:before="96" w:line="276" w:lineRule="auto"/>
              <w:ind w:right="193"/>
              <w:rPr>
                <w:sz w:val="24"/>
                <w:szCs w:val="24"/>
              </w:rPr>
            </w:pPr>
            <w:r w:rsidRPr="002620D6">
              <w:rPr>
                <w:b/>
                <w:smallCaps/>
                <w:sz w:val="24"/>
                <w:szCs w:val="24"/>
              </w:rPr>
              <w:t xml:space="preserve">Magyar- francia két tanítási nyelvű </w:t>
            </w:r>
            <w:r w:rsidRPr="002620D6">
              <w:rPr>
                <w:b/>
                <w:smallCaps/>
                <w:sz w:val="24"/>
                <w:szCs w:val="24"/>
              </w:rPr>
              <w:br/>
              <w:t>1+4 éves gimnázium</w:t>
            </w:r>
          </w:p>
          <w:p w:rsidR="00911A7C" w:rsidRPr="002620D6" w:rsidRDefault="00911A7C" w:rsidP="007612DE">
            <w:pPr>
              <w:numPr>
                <w:ilvl w:val="0"/>
                <w:numId w:val="9"/>
              </w:numPr>
              <w:spacing w:before="96" w:line="276" w:lineRule="auto"/>
              <w:ind w:right="193"/>
              <w:rPr>
                <w:sz w:val="24"/>
                <w:szCs w:val="24"/>
              </w:rPr>
            </w:pPr>
            <w:r w:rsidRPr="002620D6">
              <w:rPr>
                <w:b/>
                <w:smallCaps/>
                <w:sz w:val="24"/>
                <w:szCs w:val="24"/>
              </w:rPr>
              <w:t>emelt angol és német nyelvi</w:t>
            </w:r>
            <w:r w:rsidRPr="002620D6">
              <w:rPr>
                <w:b/>
                <w:smallCaps/>
                <w:sz w:val="24"/>
                <w:szCs w:val="24"/>
              </w:rPr>
              <w:br/>
              <w:t>4 évfolyamos gimnázium</w:t>
            </w:r>
            <w:r w:rsidRPr="002620D6">
              <w:rPr>
                <w:b/>
                <w:smallCaps/>
                <w:sz w:val="24"/>
                <w:szCs w:val="24"/>
              </w:rPr>
              <w:br/>
            </w:r>
          </w:p>
          <w:p w:rsidR="00752CD8" w:rsidRPr="00752CD8" w:rsidRDefault="00DF36F0" w:rsidP="00216B68">
            <w:pPr>
              <w:numPr>
                <w:ilvl w:val="0"/>
                <w:numId w:val="9"/>
              </w:numPr>
              <w:spacing w:before="96" w:line="276" w:lineRule="auto"/>
              <w:ind w:right="193"/>
              <w:rPr>
                <w:b/>
                <w:sz w:val="24"/>
                <w:szCs w:val="24"/>
              </w:rPr>
            </w:pPr>
            <w:hyperlink w:anchor="inform" w:history="1">
              <w:r w:rsidR="00911A7C" w:rsidRPr="002620D6">
                <w:rPr>
                  <w:b/>
                  <w:smallCaps/>
                  <w:sz w:val="24"/>
                  <w:szCs w:val="24"/>
                </w:rPr>
                <w:t xml:space="preserve">Informatika és távközlés ágazati oktatás </w:t>
              </w:r>
              <w:r w:rsidR="00911A7C" w:rsidRPr="002620D6">
                <w:rPr>
                  <w:rStyle w:val="Hiperhivatkozs"/>
                  <w:b/>
                  <w:smallCaps/>
                  <w:sz w:val="24"/>
                  <w:szCs w:val="24"/>
                </w:rPr>
                <w:br/>
              </w:r>
            </w:hyperlink>
            <w:r w:rsidR="00911A7C" w:rsidRPr="002620D6">
              <w:rPr>
                <w:b/>
                <w:smallCaps/>
                <w:sz w:val="24"/>
                <w:szCs w:val="24"/>
              </w:rPr>
              <w:t>5 évfolyamos</w:t>
            </w:r>
            <w:r w:rsidR="00911A7C" w:rsidRPr="002620D6">
              <w:rPr>
                <w:b/>
                <w:sz w:val="24"/>
                <w:szCs w:val="24"/>
              </w:rPr>
              <w:t xml:space="preserve"> </w:t>
            </w:r>
            <w:r w:rsidR="00911A7C" w:rsidRPr="002620D6">
              <w:rPr>
                <w:b/>
                <w:smallCaps/>
                <w:sz w:val="24"/>
                <w:szCs w:val="24"/>
              </w:rPr>
              <w:t>technikum</w:t>
            </w:r>
          </w:p>
          <w:p w:rsidR="00911A7C" w:rsidRPr="002620D6" w:rsidRDefault="00911A7C" w:rsidP="00216B68">
            <w:pPr>
              <w:numPr>
                <w:ilvl w:val="0"/>
                <w:numId w:val="9"/>
              </w:numPr>
              <w:spacing w:before="96" w:line="276" w:lineRule="auto"/>
              <w:ind w:right="193"/>
              <w:rPr>
                <w:b/>
                <w:sz w:val="24"/>
                <w:szCs w:val="24"/>
              </w:rPr>
            </w:pPr>
            <w:r w:rsidRPr="002620D6">
              <w:rPr>
                <w:b/>
                <w:smallCaps/>
                <w:sz w:val="24"/>
                <w:szCs w:val="24"/>
              </w:rPr>
              <w:t>Specializált gép- és járműgyártás ágazati oktatás</w:t>
            </w:r>
            <w:r w:rsidRPr="002620D6">
              <w:rPr>
                <w:b/>
                <w:smallCaps/>
                <w:sz w:val="24"/>
                <w:szCs w:val="24"/>
              </w:rPr>
              <w:br/>
              <w:t>5 évfolyamos</w:t>
            </w:r>
            <w:r w:rsidRPr="002620D6">
              <w:rPr>
                <w:b/>
                <w:sz w:val="24"/>
                <w:szCs w:val="24"/>
              </w:rPr>
              <w:t xml:space="preserve"> </w:t>
            </w:r>
            <w:r w:rsidRPr="002620D6">
              <w:rPr>
                <w:b/>
                <w:smallCaps/>
                <w:sz w:val="24"/>
                <w:szCs w:val="24"/>
              </w:rPr>
              <w:t>technikum</w:t>
            </w:r>
            <w:r w:rsidRPr="002620D6">
              <w:rPr>
                <w:b/>
                <w:smallCaps/>
                <w:sz w:val="24"/>
                <w:szCs w:val="24"/>
              </w:rPr>
              <w:br/>
            </w:r>
          </w:p>
          <w:p w:rsidR="00911A7C" w:rsidRPr="00753BDF" w:rsidRDefault="00DF36F0" w:rsidP="000D38DB">
            <w:pPr>
              <w:numPr>
                <w:ilvl w:val="0"/>
                <w:numId w:val="9"/>
              </w:numPr>
              <w:spacing w:before="96" w:line="276" w:lineRule="auto"/>
              <w:ind w:right="193"/>
              <w:rPr>
                <w:sz w:val="24"/>
                <w:szCs w:val="24"/>
              </w:rPr>
            </w:pPr>
            <w:hyperlink w:anchor="gépész" w:history="1">
              <w:r w:rsidR="00911A7C" w:rsidRPr="00E77BA1">
                <w:rPr>
                  <w:rStyle w:val="Hiperhivatkozs"/>
                  <w:b/>
                  <w:smallCaps/>
                  <w:color w:val="000000"/>
                  <w:sz w:val="24"/>
                  <w:szCs w:val="24"/>
                  <w:u w:val="none"/>
                </w:rPr>
                <w:t xml:space="preserve">Gépészet ágazati oktatás  </w:t>
              </w:r>
              <w:r w:rsidR="00911A7C" w:rsidRPr="00753BDF">
                <w:rPr>
                  <w:rStyle w:val="Hiperhivatkozs"/>
                  <w:b/>
                  <w:smallCaps/>
                  <w:color w:val="000000"/>
                  <w:sz w:val="24"/>
                  <w:szCs w:val="24"/>
                </w:rPr>
                <w:br/>
              </w:r>
            </w:hyperlink>
            <w:r w:rsidR="00911A7C" w:rsidRPr="00753BDF">
              <w:rPr>
                <w:b/>
                <w:smallCaps/>
                <w:sz w:val="24"/>
                <w:szCs w:val="24"/>
              </w:rPr>
              <w:t>5 évfolyamos</w:t>
            </w:r>
            <w:r w:rsidR="00911A7C" w:rsidRPr="00753BDF">
              <w:rPr>
                <w:b/>
                <w:sz w:val="24"/>
                <w:szCs w:val="24"/>
              </w:rPr>
              <w:t xml:space="preserve"> </w:t>
            </w:r>
            <w:r w:rsidR="00911A7C" w:rsidRPr="00753BDF">
              <w:rPr>
                <w:b/>
                <w:smallCaps/>
                <w:sz w:val="24"/>
                <w:szCs w:val="24"/>
              </w:rPr>
              <w:t>technikum</w:t>
            </w:r>
            <w:r w:rsidR="00911A7C" w:rsidRPr="00753BDF">
              <w:rPr>
                <w:b/>
                <w:smallCaps/>
                <w:sz w:val="24"/>
                <w:szCs w:val="24"/>
              </w:rPr>
              <w:br/>
            </w:r>
          </w:p>
          <w:p w:rsidR="00911A7C" w:rsidRPr="00753BDF" w:rsidRDefault="00911A7C" w:rsidP="000D38DB">
            <w:pPr>
              <w:spacing w:before="120" w:line="276" w:lineRule="auto"/>
              <w:ind w:right="193"/>
              <w:jc w:val="center"/>
              <w:rPr>
                <w:sz w:val="24"/>
                <w:szCs w:val="24"/>
              </w:rPr>
            </w:pPr>
            <w:r w:rsidRPr="00753BDF">
              <w:rPr>
                <w:b/>
                <w:smallCaps/>
                <w:sz w:val="24"/>
                <w:szCs w:val="24"/>
              </w:rPr>
              <w:t>felvételi   feltételek:</w:t>
            </w:r>
          </w:p>
          <w:p w:rsidR="00911A7C" w:rsidRPr="00753BDF" w:rsidRDefault="00911A7C" w:rsidP="000D1CEB">
            <w:pPr>
              <w:spacing w:before="120"/>
              <w:jc w:val="both"/>
              <w:rPr>
                <w:sz w:val="24"/>
                <w:szCs w:val="24"/>
              </w:rPr>
            </w:pPr>
            <w:r w:rsidRPr="00753BDF">
              <w:rPr>
                <w:b/>
                <w:color w:val="000000"/>
                <w:sz w:val="24"/>
                <w:szCs w:val="24"/>
              </w:rPr>
              <w:t>központi írásbeli vizsga</w:t>
            </w:r>
            <w:r w:rsidRPr="00753BDF">
              <w:rPr>
                <w:color w:val="000000"/>
                <w:sz w:val="24"/>
                <w:szCs w:val="24"/>
              </w:rPr>
              <w:t xml:space="preserve"> minden </w:t>
            </w:r>
            <w:r w:rsidR="00752CD8">
              <w:rPr>
                <w:color w:val="000000"/>
                <w:sz w:val="24"/>
                <w:szCs w:val="24"/>
              </w:rPr>
              <w:t>képzésünk</w:t>
            </w:r>
            <w:r w:rsidR="000D1CEB">
              <w:rPr>
                <w:color w:val="000000"/>
                <w:sz w:val="24"/>
                <w:szCs w:val="24"/>
              </w:rPr>
              <w:t xml:space="preserve"> esetében</w:t>
            </w:r>
            <w:r w:rsidRPr="00753BDF">
              <w:rPr>
                <w:color w:val="000000"/>
                <w:sz w:val="24"/>
                <w:szCs w:val="24"/>
              </w:rPr>
              <w:t xml:space="preserve"> követelmény </w:t>
            </w:r>
          </w:p>
          <w:p w:rsidR="00911A7C" w:rsidRPr="00753BDF" w:rsidRDefault="00911A7C" w:rsidP="00753BDF">
            <w:pPr>
              <w:spacing w:before="120"/>
              <w:ind w:left="196"/>
              <w:rPr>
                <w:sz w:val="24"/>
                <w:szCs w:val="24"/>
              </w:rPr>
            </w:pPr>
            <w:r w:rsidRPr="00753BDF">
              <w:rPr>
                <w:b/>
                <w:color w:val="000000"/>
                <w:sz w:val="24"/>
                <w:szCs w:val="24"/>
              </w:rPr>
              <w:t xml:space="preserve">időpontja: </w:t>
            </w:r>
            <w:r w:rsidRPr="00753BDF">
              <w:rPr>
                <w:color w:val="000000"/>
                <w:sz w:val="24"/>
                <w:szCs w:val="24"/>
              </w:rPr>
              <w:t>202</w:t>
            </w:r>
            <w:r w:rsidR="000D1CEB">
              <w:rPr>
                <w:color w:val="000000"/>
                <w:sz w:val="24"/>
                <w:szCs w:val="24"/>
              </w:rPr>
              <w:t>2</w:t>
            </w:r>
            <w:r w:rsidRPr="00753BDF">
              <w:rPr>
                <w:color w:val="000000"/>
                <w:sz w:val="24"/>
                <w:szCs w:val="24"/>
              </w:rPr>
              <w:t>. január 2</w:t>
            </w:r>
            <w:r w:rsidR="00D11536">
              <w:rPr>
                <w:color w:val="000000"/>
                <w:sz w:val="24"/>
                <w:szCs w:val="24"/>
              </w:rPr>
              <w:t>2</w:t>
            </w:r>
            <w:r w:rsidRPr="00753BDF">
              <w:rPr>
                <w:color w:val="000000"/>
                <w:sz w:val="24"/>
                <w:szCs w:val="24"/>
              </w:rPr>
              <w:t>.</w:t>
            </w:r>
            <w:r w:rsidRPr="00753BD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53BDF">
              <w:rPr>
                <w:sz w:val="24"/>
                <w:szCs w:val="24"/>
              </w:rPr>
              <w:t>szombat</w:t>
            </w:r>
          </w:p>
          <w:p w:rsidR="00911A7C" w:rsidRPr="00753BDF" w:rsidRDefault="00911A7C" w:rsidP="00753BDF">
            <w:pPr>
              <w:spacing w:before="120"/>
              <w:ind w:left="196"/>
              <w:rPr>
                <w:sz w:val="24"/>
                <w:szCs w:val="24"/>
              </w:rPr>
            </w:pPr>
            <w:r w:rsidRPr="00753BDF">
              <w:rPr>
                <w:b/>
                <w:sz w:val="24"/>
                <w:szCs w:val="24"/>
              </w:rPr>
              <w:t>jelentkezési határidő</w:t>
            </w:r>
            <w:r w:rsidRPr="00753BDF">
              <w:rPr>
                <w:sz w:val="24"/>
                <w:szCs w:val="24"/>
              </w:rPr>
              <w:t>: 202</w:t>
            </w:r>
            <w:r w:rsidR="00D11536">
              <w:rPr>
                <w:sz w:val="24"/>
                <w:szCs w:val="24"/>
              </w:rPr>
              <w:t>1</w:t>
            </w:r>
            <w:r w:rsidRPr="00753BDF">
              <w:rPr>
                <w:sz w:val="24"/>
                <w:szCs w:val="24"/>
              </w:rPr>
              <w:t xml:space="preserve">. </w:t>
            </w:r>
            <w:r w:rsidRPr="00753BDF">
              <w:rPr>
                <w:color w:val="000000"/>
                <w:sz w:val="24"/>
                <w:szCs w:val="24"/>
              </w:rPr>
              <w:t>december</w:t>
            </w:r>
            <w:r w:rsidRPr="00753BDF">
              <w:rPr>
                <w:sz w:val="24"/>
                <w:szCs w:val="24"/>
              </w:rPr>
              <w:t xml:space="preserve"> </w:t>
            </w:r>
            <w:r w:rsidR="00D11536">
              <w:rPr>
                <w:sz w:val="24"/>
                <w:szCs w:val="24"/>
              </w:rPr>
              <w:t>3</w:t>
            </w:r>
            <w:r w:rsidRPr="00753BDF">
              <w:rPr>
                <w:sz w:val="24"/>
                <w:szCs w:val="24"/>
              </w:rPr>
              <w:t>.</w:t>
            </w:r>
          </w:p>
          <w:p w:rsidR="00911A7C" w:rsidRPr="00753BDF" w:rsidRDefault="00911A7C" w:rsidP="00753BDF">
            <w:pPr>
              <w:tabs>
                <w:tab w:val="left" w:pos="540"/>
              </w:tabs>
              <w:spacing w:before="120"/>
              <w:jc w:val="both"/>
              <w:rPr>
                <w:sz w:val="24"/>
                <w:szCs w:val="24"/>
              </w:rPr>
            </w:pPr>
            <w:r w:rsidRPr="00753BDF">
              <w:rPr>
                <w:b/>
                <w:color w:val="000000"/>
                <w:sz w:val="24"/>
                <w:szCs w:val="24"/>
              </w:rPr>
              <w:t xml:space="preserve">szóbeli meghallgatás </w:t>
            </w:r>
            <w:r w:rsidRPr="00753BDF">
              <w:rPr>
                <w:color w:val="000000"/>
                <w:sz w:val="24"/>
                <w:szCs w:val="24"/>
              </w:rPr>
              <w:t xml:space="preserve">minden </w:t>
            </w:r>
            <w:r w:rsidR="00752CD8">
              <w:rPr>
                <w:color w:val="000000"/>
                <w:sz w:val="24"/>
                <w:szCs w:val="24"/>
              </w:rPr>
              <w:t>képzésen</w:t>
            </w:r>
            <w:r w:rsidRPr="00753BDF">
              <w:rPr>
                <w:color w:val="000000"/>
                <w:sz w:val="24"/>
                <w:szCs w:val="24"/>
              </w:rPr>
              <w:t xml:space="preserve"> van</w:t>
            </w:r>
          </w:p>
          <w:p w:rsidR="00911A7C" w:rsidRPr="000D38DB" w:rsidRDefault="00911A7C" w:rsidP="00DD651C">
            <w:pPr>
              <w:spacing w:before="120"/>
              <w:ind w:left="196"/>
            </w:pPr>
            <w:r w:rsidRPr="00753BDF">
              <w:rPr>
                <w:b/>
                <w:sz w:val="24"/>
                <w:szCs w:val="24"/>
              </w:rPr>
              <w:t>időpontja</w:t>
            </w:r>
            <w:r w:rsidRPr="00753BDF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753BDF">
              <w:rPr>
                <w:color w:val="000000"/>
                <w:sz w:val="24"/>
                <w:szCs w:val="24"/>
              </w:rPr>
              <w:t>202</w:t>
            </w:r>
            <w:r w:rsidR="00DD651C">
              <w:rPr>
                <w:color w:val="000000"/>
                <w:sz w:val="24"/>
                <w:szCs w:val="24"/>
              </w:rPr>
              <w:t>2</w:t>
            </w:r>
            <w:r w:rsidRPr="00753BDF">
              <w:rPr>
                <w:color w:val="000000"/>
                <w:sz w:val="24"/>
                <w:szCs w:val="24"/>
              </w:rPr>
              <w:t>.</w:t>
            </w:r>
            <w:r w:rsidRPr="00753BDF">
              <w:rPr>
                <w:sz w:val="24"/>
                <w:szCs w:val="24"/>
              </w:rPr>
              <w:t xml:space="preserve"> </w:t>
            </w:r>
            <w:r w:rsidR="00DD651C">
              <w:rPr>
                <w:sz w:val="24"/>
                <w:szCs w:val="24"/>
              </w:rPr>
              <w:t>március 5</w:t>
            </w:r>
            <w:r w:rsidRPr="00753BDF">
              <w:rPr>
                <w:sz w:val="24"/>
                <w:szCs w:val="24"/>
              </w:rPr>
              <w:t>. szombat.</w:t>
            </w:r>
          </w:p>
        </w:tc>
        <w:tc>
          <w:tcPr>
            <w:tcW w:w="618" w:type="dxa"/>
          </w:tcPr>
          <w:p w:rsidR="00911A7C" w:rsidRDefault="00911A7C" w:rsidP="000D38DB">
            <w:pPr>
              <w:pStyle w:val="lfej"/>
              <w:spacing w:before="360"/>
              <w:ind w:left="49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72" w:type="dxa"/>
          </w:tcPr>
          <w:p w:rsidR="00911A7C" w:rsidRDefault="00911A7C" w:rsidP="000D38DB">
            <w:pPr>
              <w:pStyle w:val="lfej"/>
              <w:spacing w:before="360"/>
              <w:ind w:left="498"/>
              <w:jc w:val="center"/>
            </w:pPr>
            <w:r>
              <w:rPr>
                <w:b/>
                <w:sz w:val="26"/>
                <w:szCs w:val="26"/>
              </w:rPr>
              <w:t>Váci SzC Petőfi Sándor Műszaki Technikum, Gimnázium és Kollégium</w:t>
            </w:r>
          </w:p>
          <w:p w:rsidR="00911A7C" w:rsidRDefault="00911A7C" w:rsidP="000D38DB">
            <w:pPr>
              <w:pStyle w:val="lfej"/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935" distR="114935" simplePos="0" relativeHeight="251670528" behindDoc="1" locked="0" layoutInCell="1" allowOverlap="1" wp14:anchorId="4E094B14" wp14:editId="55920A5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66675</wp:posOffset>
                  </wp:positionV>
                  <wp:extent cx="755015" cy="755015"/>
                  <wp:effectExtent l="0" t="0" r="6985" b="6985"/>
                  <wp:wrapTight wrapText="bothSides">
                    <wp:wrapPolygon edited="0">
                      <wp:start x="0" y="0"/>
                      <wp:lineTo x="0" y="21255"/>
                      <wp:lineTo x="21255" y="21255"/>
                      <wp:lineTo x="21255" y="0"/>
                      <wp:lineTo x="0" y="0"/>
                    </wp:wrapPolygon>
                  </wp:wrapTight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5" r="-5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8"/>
                <w:szCs w:val="48"/>
              </w:rPr>
              <w:t>ASZÓD</w:t>
            </w:r>
          </w:p>
          <w:p w:rsidR="00911A7C" w:rsidRDefault="00911A7C" w:rsidP="000D38DB">
            <w:pPr>
              <w:pStyle w:val="lfej"/>
              <w:ind w:left="212"/>
              <w:jc w:val="center"/>
            </w:pPr>
            <w:r>
              <w:rPr>
                <w:b/>
                <w:sz w:val="26"/>
                <w:szCs w:val="26"/>
              </w:rPr>
              <w:t>OM: 203065</w:t>
            </w:r>
          </w:p>
          <w:p w:rsidR="00911A7C" w:rsidRDefault="00911A7C" w:rsidP="000D38DB">
            <w:pPr>
              <w:pStyle w:val="lfej"/>
              <w:ind w:left="499"/>
              <w:jc w:val="center"/>
            </w:pPr>
            <w:r>
              <w:rPr>
                <w:b/>
                <w:sz w:val="26"/>
                <w:szCs w:val="26"/>
              </w:rPr>
              <w:t>Telephelykód: 008</w:t>
            </w:r>
          </w:p>
          <w:p w:rsidR="00911A7C" w:rsidRDefault="00911A7C" w:rsidP="000D38DB">
            <w:pPr>
              <w:pStyle w:val="lfej"/>
              <w:spacing w:before="360"/>
              <w:jc w:val="center"/>
              <w:rPr>
                <w:b/>
                <w:sz w:val="24"/>
                <w:szCs w:val="24"/>
              </w:rPr>
            </w:pPr>
          </w:p>
          <w:p w:rsidR="00911A7C" w:rsidRDefault="00911A7C" w:rsidP="00421876">
            <w:pPr>
              <w:pStyle w:val="lfej"/>
              <w:tabs>
                <w:tab w:val="clear" w:pos="4536"/>
              </w:tabs>
              <w:jc w:val="center"/>
            </w:pPr>
            <w:r>
              <w:rPr>
                <w:b/>
                <w:sz w:val="24"/>
                <w:szCs w:val="24"/>
              </w:rPr>
              <w:t>Beiskolázási tájékoztató</w:t>
            </w:r>
          </w:p>
          <w:p w:rsidR="00911A7C" w:rsidRDefault="00DF36F0" w:rsidP="000D38DB">
            <w:pPr>
              <w:pStyle w:val="lfej"/>
              <w:jc w:val="center"/>
            </w:pPr>
            <w:r>
              <w:rPr>
                <w:b/>
                <w:noProof/>
                <w:sz w:val="26"/>
                <w:szCs w:val="26"/>
                <w:lang w:eastAsia="hu-H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9.4pt;margin-top:32.2pt;width:210.05pt;height:143.05pt;z-index:251671552;visibility:visible;mso-wrap-edited:f">
                  <v:imagedata r:id="rId8" o:title=""/>
                  <w10:wrap type="square" side="left"/>
                </v:shape>
                <o:OLEObject Type="Embed" ProgID="Word.Picture.8" ShapeID="_x0000_s1026" DrawAspect="Content" ObjectID="_1693388080" r:id="rId9"/>
              </w:object>
            </w:r>
            <w:r w:rsidR="00911A7C">
              <w:rPr>
                <w:b/>
                <w:sz w:val="24"/>
                <w:szCs w:val="24"/>
              </w:rPr>
              <w:t>202</w:t>
            </w:r>
            <w:r w:rsidR="004B28B5">
              <w:rPr>
                <w:b/>
                <w:sz w:val="24"/>
                <w:szCs w:val="24"/>
              </w:rPr>
              <w:t>2</w:t>
            </w:r>
            <w:r w:rsidR="00911A7C">
              <w:rPr>
                <w:b/>
                <w:sz w:val="24"/>
                <w:szCs w:val="24"/>
              </w:rPr>
              <w:t>/202</w:t>
            </w:r>
            <w:r w:rsidR="004B28B5">
              <w:rPr>
                <w:b/>
                <w:sz w:val="24"/>
                <w:szCs w:val="24"/>
              </w:rPr>
              <w:t>3</w:t>
            </w:r>
            <w:r w:rsidR="00911A7C">
              <w:rPr>
                <w:b/>
                <w:sz w:val="24"/>
                <w:szCs w:val="24"/>
              </w:rPr>
              <w:t>. tanévre</w:t>
            </w:r>
          </w:p>
          <w:p w:rsidR="00911A7C" w:rsidRDefault="00DF36F0" w:rsidP="00421876">
            <w:pPr>
              <w:spacing w:before="240"/>
              <w:ind w:left="12" w:right="193"/>
              <w:jc w:val="center"/>
              <w:rPr>
                <w:b/>
                <w:smallCaps/>
                <w:sz w:val="28"/>
                <w:szCs w:val="28"/>
              </w:rPr>
            </w:pPr>
            <w:hyperlink r:id="rId10" w:history="1">
              <w:r w:rsidR="00911A7C">
                <w:rPr>
                  <w:rStyle w:val="Hiperhivatkozs"/>
                  <w:b/>
                  <w:sz w:val="28"/>
                  <w:szCs w:val="28"/>
                </w:rPr>
                <w:t>www.petofi-aszod.hu</w:t>
              </w:r>
            </w:hyperlink>
          </w:p>
          <w:p w:rsidR="00911A7C" w:rsidRDefault="00911A7C" w:rsidP="000D38DB">
            <w:pPr>
              <w:spacing w:before="240"/>
              <w:ind w:right="193"/>
              <w:jc w:val="center"/>
              <w:rPr>
                <w:b/>
                <w:smallCaps/>
                <w:sz w:val="28"/>
                <w:szCs w:val="28"/>
              </w:rPr>
            </w:pPr>
          </w:p>
          <w:p w:rsidR="00911A7C" w:rsidRDefault="00911A7C" w:rsidP="00421876">
            <w:pPr>
              <w:pStyle w:val="lfej"/>
              <w:tabs>
                <w:tab w:val="clear" w:pos="4536"/>
              </w:tabs>
              <w:spacing w:before="120"/>
              <w:ind w:left="863"/>
              <w:rPr>
                <w:b/>
                <w:sz w:val="28"/>
                <w:szCs w:val="28"/>
              </w:rPr>
            </w:pPr>
          </w:p>
          <w:p w:rsidR="00911A7C" w:rsidRPr="00EB58D2" w:rsidRDefault="00911A7C" w:rsidP="00421876">
            <w:pPr>
              <w:pStyle w:val="lfej"/>
              <w:tabs>
                <w:tab w:val="clear" w:pos="4536"/>
              </w:tabs>
              <w:spacing w:before="120"/>
              <w:ind w:left="863"/>
              <w:rPr>
                <w:sz w:val="28"/>
                <w:szCs w:val="28"/>
              </w:rPr>
            </w:pPr>
            <w:r w:rsidRPr="00EB58D2">
              <w:rPr>
                <w:b/>
                <w:sz w:val="28"/>
                <w:szCs w:val="28"/>
              </w:rPr>
              <w:t>Cím</w:t>
            </w:r>
            <w:r w:rsidRPr="00EB58D2">
              <w:rPr>
                <w:sz w:val="28"/>
                <w:szCs w:val="28"/>
              </w:rPr>
              <w:t xml:space="preserve">:2170 Aszód, Hatvani út 3. </w:t>
            </w:r>
          </w:p>
          <w:p w:rsidR="00911A7C" w:rsidRPr="00EB58D2" w:rsidRDefault="00911A7C" w:rsidP="00421876">
            <w:pPr>
              <w:pStyle w:val="lfej"/>
              <w:tabs>
                <w:tab w:val="left" w:pos="2160"/>
              </w:tabs>
              <w:ind w:left="863"/>
              <w:rPr>
                <w:sz w:val="28"/>
                <w:szCs w:val="28"/>
              </w:rPr>
            </w:pPr>
            <w:r w:rsidRPr="00EB58D2">
              <w:rPr>
                <w:b/>
                <w:sz w:val="28"/>
                <w:szCs w:val="28"/>
              </w:rPr>
              <w:t>Tel</w:t>
            </w:r>
            <w:r w:rsidR="00B12E3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28-400-</w:t>
            </w:r>
            <w:r w:rsidRPr="00EB58D2">
              <w:rPr>
                <w:sz w:val="28"/>
                <w:szCs w:val="28"/>
              </w:rPr>
              <w:t>006</w:t>
            </w:r>
            <w:r w:rsidRPr="00EB58D2">
              <w:rPr>
                <w:sz w:val="28"/>
                <w:szCs w:val="28"/>
              </w:rPr>
              <w:br/>
              <w:t>iskolatitkar@petofi-aszod.hu</w:t>
            </w:r>
          </w:p>
          <w:p w:rsidR="00911A7C" w:rsidRDefault="00911A7C" w:rsidP="00421876">
            <w:pPr>
              <w:spacing w:before="120"/>
              <w:ind w:left="863"/>
            </w:pPr>
            <w:r>
              <w:rPr>
                <w:b/>
                <w:sz w:val="22"/>
                <w:szCs w:val="22"/>
              </w:rPr>
              <w:t>Igazgató</w:t>
            </w:r>
            <w:r>
              <w:rPr>
                <w:sz w:val="22"/>
                <w:szCs w:val="22"/>
              </w:rPr>
              <w:t>: Holló Krisztina</w:t>
            </w:r>
          </w:p>
          <w:p w:rsidR="00911A7C" w:rsidRDefault="00911A7C" w:rsidP="00421876">
            <w:pPr>
              <w:spacing w:before="120"/>
              <w:ind w:left="863"/>
            </w:pPr>
            <w:r>
              <w:rPr>
                <w:b/>
                <w:sz w:val="22"/>
                <w:szCs w:val="22"/>
              </w:rPr>
              <w:t>Kollégium vezetője</w:t>
            </w:r>
            <w:r>
              <w:rPr>
                <w:sz w:val="22"/>
                <w:szCs w:val="22"/>
              </w:rPr>
              <w:t xml:space="preserve">: Nyíry Zsolt </w:t>
            </w:r>
            <w:r>
              <w:rPr>
                <w:sz w:val="22"/>
                <w:szCs w:val="22"/>
              </w:rPr>
              <w:br/>
              <w:t>Tel: 0628-400-078</w:t>
            </w:r>
          </w:p>
          <w:p w:rsidR="00911A7C" w:rsidRPr="000D38DB" w:rsidRDefault="00911A7C"/>
        </w:tc>
      </w:tr>
      <w:tr w:rsidR="00911A7C" w:rsidRPr="000D38DB" w:rsidTr="000B02AC">
        <w:trPr>
          <w:trHeight w:val="11614"/>
        </w:trPr>
        <w:tc>
          <w:tcPr>
            <w:tcW w:w="5078" w:type="dxa"/>
            <w:tcMar>
              <w:left w:w="198" w:type="dxa"/>
              <w:right w:w="170" w:type="dxa"/>
            </w:tcMar>
          </w:tcPr>
          <w:p w:rsidR="00911A7C" w:rsidRPr="00AA257E" w:rsidRDefault="00911A7C" w:rsidP="000D38DB">
            <w:pPr>
              <w:spacing w:before="360"/>
              <w:ind w:right="266"/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AA257E">
              <w:rPr>
                <w:b/>
                <w:smallCaps/>
                <w:sz w:val="28"/>
                <w:szCs w:val="28"/>
                <w:u w:val="single"/>
              </w:rPr>
              <w:lastRenderedPageBreak/>
              <w:t>Gimnázium</w:t>
            </w:r>
          </w:p>
          <w:p w:rsidR="00911A7C" w:rsidRPr="000F7E47" w:rsidRDefault="00911A7C" w:rsidP="000D38DB">
            <w:pPr>
              <w:widowControl w:val="0"/>
              <w:ind w:right="266"/>
              <w:jc w:val="center"/>
              <w:rPr>
                <w:b/>
                <w:smallCaps/>
                <w:u w:val="single"/>
              </w:rPr>
            </w:pPr>
          </w:p>
          <w:p w:rsidR="00911A7C" w:rsidRPr="000F7E47" w:rsidRDefault="00911A7C" w:rsidP="000D38DB">
            <w:pPr>
              <w:widowControl w:val="0"/>
              <w:ind w:right="266"/>
              <w:jc w:val="center"/>
              <w:rPr>
                <w:i/>
              </w:rPr>
            </w:pPr>
            <w:r w:rsidRPr="000F7E47">
              <w:rPr>
                <w:b/>
                <w:i/>
                <w:smallCaps/>
                <w:u w:val="single"/>
              </w:rPr>
              <w:t>Magyar- francia két tanítási nyelvű Gimnázium</w:t>
            </w:r>
          </w:p>
          <w:p w:rsidR="00911A7C" w:rsidRPr="000F7E47" w:rsidRDefault="00911A7C" w:rsidP="000D38DB">
            <w:pPr>
              <w:widowControl w:val="0"/>
              <w:spacing w:before="240" w:after="60"/>
              <w:ind w:left="219" w:right="266"/>
            </w:pPr>
            <w:r w:rsidRPr="000F7E47">
              <w:rPr>
                <w:b/>
                <w:bCs/>
              </w:rPr>
              <w:t>Képzési idő: 1+4 év</w:t>
            </w:r>
          </w:p>
          <w:p w:rsidR="00911A7C" w:rsidRPr="000F7E47" w:rsidRDefault="00911A7C" w:rsidP="002F29AD">
            <w:pPr>
              <w:spacing w:line="360" w:lineRule="auto"/>
              <w:ind w:left="231"/>
              <w:jc w:val="both"/>
            </w:pPr>
            <w:r w:rsidRPr="000F7E47">
              <w:t xml:space="preserve">Az egyéves intenzív nyelvi képzés után, a történelem, a biológia, a földrajz, a matematika és a civilizáció tantárgyakat francia nyelven tanulhatják. 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</w:pPr>
            <w:r w:rsidRPr="000F7E47">
              <w:t xml:space="preserve">„C” típusú felsőfokú állami nyelvvizsga bizonyítvánnyal egyenértékű érettségit tehet minden diákunk. </w:t>
            </w:r>
          </w:p>
          <w:p w:rsidR="00911A7C" w:rsidRPr="000F7E47" w:rsidRDefault="00911A7C" w:rsidP="000D38DB">
            <w:pPr>
              <w:widowControl w:val="0"/>
              <w:spacing w:before="20" w:after="60"/>
              <w:ind w:left="142" w:right="266"/>
              <w:jc w:val="both"/>
            </w:pPr>
            <w:r w:rsidRPr="000F7E47">
              <w:rPr>
                <w:b/>
                <w:bCs/>
              </w:rPr>
              <w:t>Előzetes</w:t>
            </w:r>
            <w:r w:rsidRPr="000F7E47">
              <w:rPr>
                <w:b/>
                <w:u w:val="single"/>
              </w:rPr>
              <w:t xml:space="preserve"> francia nyelvi ismeretek nem szükségesek</w:t>
            </w:r>
            <w:r w:rsidRPr="000F7E47">
              <w:t xml:space="preserve">. </w:t>
            </w:r>
          </w:p>
          <w:p w:rsidR="00911A7C" w:rsidRPr="000F7E47" w:rsidRDefault="00911A7C" w:rsidP="000D38DB">
            <w:pPr>
              <w:widowControl w:val="0"/>
              <w:spacing w:before="20" w:after="60"/>
              <w:ind w:left="142" w:right="266"/>
              <w:jc w:val="both"/>
            </w:pPr>
          </w:p>
          <w:p w:rsidR="00911A7C" w:rsidRPr="000F7E47" w:rsidRDefault="00911A7C" w:rsidP="000D38DB">
            <w:pPr>
              <w:widowControl w:val="0"/>
              <w:ind w:right="266"/>
              <w:jc w:val="center"/>
              <w:rPr>
                <w:i/>
              </w:rPr>
            </w:pPr>
            <w:r w:rsidRPr="000F7E47">
              <w:rPr>
                <w:b/>
                <w:i/>
                <w:smallCaps/>
                <w:u w:val="single"/>
              </w:rPr>
              <w:t xml:space="preserve">4 évfolyamos emelt </w:t>
            </w:r>
            <w:r w:rsidR="00EB679E">
              <w:rPr>
                <w:b/>
                <w:i/>
                <w:smallCaps/>
                <w:u w:val="single"/>
              </w:rPr>
              <w:t xml:space="preserve">óraszámú </w:t>
            </w:r>
            <w:r w:rsidRPr="000F7E47">
              <w:rPr>
                <w:b/>
                <w:i/>
                <w:smallCaps/>
                <w:u w:val="single"/>
              </w:rPr>
              <w:t xml:space="preserve">oktatás </w:t>
            </w:r>
            <w:r w:rsidR="00EB679E">
              <w:rPr>
                <w:b/>
                <w:i/>
                <w:smallCaps/>
                <w:u w:val="single"/>
              </w:rPr>
              <w:br/>
            </w:r>
            <w:r w:rsidRPr="000F7E47">
              <w:rPr>
                <w:b/>
                <w:i/>
                <w:smallCaps/>
                <w:u w:val="single"/>
              </w:rPr>
              <w:t>angol és német nyelvből</w:t>
            </w:r>
          </w:p>
          <w:p w:rsidR="00911A7C" w:rsidRPr="000F7E47" w:rsidRDefault="00911A7C" w:rsidP="000D38DB">
            <w:pPr>
              <w:widowControl w:val="0"/>
              <w:ind w:right="266"/>
              <w:jc w:val="center"/>
              <w:rPr>
                <w:b/>
                <w:bCs/>
              </w:rPr>
            </w:pP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</w:pPr>
            <w:r w:rsidRPr="000F7E47">
              <w:rPr>
                <w:lang w:val="hu"/>
              </w:rPr>
              <w:t xml:space="preserve">Célunk, hogy a </w:t>
            </w:r>
            <w:r w:rsidRPr="002F29AD">
              <w:t>tanulóink</w:t>
            </w:r>
            <w:r w:rsidRPr="000F7E47">
              <w:rPr>
                <w:lang w:val="hu"/>
              </w:rPr>
              <w:t xml:space="preserve"> mindkét nyelvből olyan szintű nyelvtudást</w:t>
            </w:r>
            <w:r w:rsidRPr="000F7E47">
              <w:t xml:space="preserve"> szerezzenek, amellyel emelt szintű érettségit és középfokú nyelvvizsgát tehetnek.</w:t>
            </w:r>
          </w:p>
          <w:p w:rsidR="00911A7C" w:rsidRPr="000F7E47" w:rsidRDefault="00911A7C" w:rsidP="000D38DB">
            <w:pPr>
              <w:widowControl w:val="0"/>
              <w:spacing w:before="240" w:after="60"/>
              <w:ind w:left="219" w:right="266"/>
              <w:jc w:val="center"/>
            </w:pPr>
            <w:r w:rsidRPr="000F7E47">
              <w:rPr>
                <w:b/>
                <w:bCs/>
                <w:u w:val="single"/>
              </w:rPr>
              <w:t>Felvételi eljárás a GIMNÁZIUMBAN: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</w:pPr>
            <w:r w:rsidRPr="000F7E47">
              <w:rPr>
                <w:b/>
              </w:rPr>
              <w:t>Központi írásbeli felvételi vizsgán</w:t>
            </w:r>
            <w:r w:rsidRPr="000F7E47">
              <w:t xml:space="preserve"> kell részt venni. Az itt elért pontszámokat </w:t>
            </w:r>
            <w:r w:rsidRPr="000F7E47">
              <w:rPr>
                <w:b/>
              </w:rPr>
              <w:t>50%</w:t>
            </w:r>
            <w:r w:rsidRPr="000F7E47">
              <w:t>-ban vesszük figyelembe.</w:t>
            </w:r>
            <w:r w:rsidRPr="000F7E47">
              <w:rPr>
                <w:b/>
                <w:i/>
              </w:rPr>
              <w:t xml:space="preserve"> </w:t>
            </w:r>
            <w:r w:rsidRPr="000F7E47">
              <w:rPr>
                <w:i/>
              </w:rPr>
              <w:t xml:space="preserve"> A központi </w:t>
            </w:r>
            <w:r w:rsidRPr="000F7E47">
              <w:t>felvételin</w:t>
            </w:r>
            <w:r w:rsidRPr="000F7E47">
              <w:rPr>
                <w:i/>
              </w:rPr>
              <w:t xml:space="preserve"> legalább 80 pontot elérő tanulót automatikusan felvesszük.</w:t>
            </w:r>
            <w:r w:rsidRPr="000F7E47">
              <w:t xml:space="preserve"> 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</w:pPr>
            <w:r w:rsidRPr="000F7E47">
              <w:rPr>
                <w:b/>
              </w:rPr>
              <w:t xml:space="preserve">Szóbeli elbeszélgetést tartunk: </w:t>
            </w:r>
            <w:r w:rsidRPr="000F7E47">
              <w:t>A</w:t>
            </w:r>
            <w:r w:rsidRPr="000F7E47">
              <w:rPr>
                <w:b/>
              </w:rPr>
              <w:t xml:space="preserve"> francia </w:t>
            </w:r>
            <w:r w:rsidRPr="000F7E47">
              <w:t xml:space="preserve">osztályba jelentkezők esetében kommunikációs készséget mérünk magyar nyelven. Az angol-német nyelvi osztályba jelentkezők esetében </w:t>
            </w:r>
            <w:r w:rsidRPr="000F7E47">
              <w:rPr>
                <w:b/>
              </w:rPr>
              <w:t xml:space="preserve">angol vagy német </w:t>
            </w:r>
            <w:r w:rsidRPr="000F7E47">
              <w:t xml:space="preserve">nyelven tartunk elbeszélgetést a pontok </w:t>
            </w:r>
            <w:r w:rsidRPr="000F7E47">
              <w:rPr>
                <w:b/>
              </w:rPr>
              <w:t>25%</w:t>
            </w:r>
            <w:r w:rsidRPr="000F7E47">
              <w:t>-áért.</w:t>
            </w:r>
            <w:r w:rsidRPr="000F7E47">
              <w:br/>
            </w:r>
            <w:r w:rsidRPr="000F7E47">
              <w:rPr>
                <w:b/>
              </w:rPr>
              <w:t>Szóbeli ideje</w:t>
            </w:r>
            <w:r w:rsidRPr="000F7E47">
              <w:rPr>
                <w:i/>
              </w:rPr>
              <w:t xml:space="preserve">: </w:t>
            </w:r>
            <w:r w:rsidRPr="000F7E47">
              <w:t>202</w:t>
            </w:r>
            <w:r w:rsidR="00EB679E">
              <w:t>2</w:t>
            </w:r>
            <w:r w:rsidRPr="000F7E47">
              <w:t xml:space="preserve">. </w:t>
            </w:r>
            <w:r w:rsidR="00EB679E">
              <w:t>március 5</w:t>
            </w:r>
            <w:r w:rsidRPr="000F7E47">
              <w:t xml:space="preserve">. szombat. </w:t>
            </w:r>
          </w:p>
          <w:p w:rsidR="00752CD8" w:rsidRDefault="00911A7C" w:rsidP="00752CD8">
            <w:pPr>
              <w:spacing w:line="276" w:lineRule="auto"/>
              <w:ind w:left="231"/>
              <w:jc w:val="both"/>
            </w:pPr>
            <w:r w:rsidRPr="000F7E47">
              <w:rPr>
                <w:b/>
              </w:rPr>
              <w:t xml:space="preserve">Az általános iskolai </w:t>
            </w:r>
            <w:r w:rsidRPr="000F7E47">
              <w:t xml:space="preserve">magyar, matematika, történelem, idegen nyelv jegyeket </w:t>
            </w:r>
            <w:r w:rsidRPr="000F7E47">
              <w:rPr>
                <w:b/>
              </w:rPr>
              <w:t>25 %</w:t>
            </w:r>
            <w:r w:rsidRPr="000F7E47">
              <w:t>-ban vesszük figyelembe.</w:t>
            </w:r>
            <w:bookmarkStart w:id="0" w:name="_GoBack"/>
            <w:bookmarkEnd w:id="0"/>
          </w:p>
          <w:p w:rsidR="00911A7C" w:rsidRPr="000F7E47" w:rsidRDefault="00911A7C" w:rsidP="00752CD8">
            <w:pPr>
              <w:spacing w:line="360" w:lineRule="auto"/>
              <w:ind w:left="231"/>
              <w:jc w:val="both"/>
            </w:pPr>
            <w:r w:rsidRPr="000F7E47">
              <w:rPr>
                <w:i/>
              </w:rPr>
              <w:t>Elutasítjuk a tanulót, ha a fent említett tantárgyak általános iskolai jegyeinek 4 éves átlaga alacsonyabb, mint 3,00.</w:t>
            </w:r>
          </w:p>
        </w:tc>
        <w:tc>
          <w:tcPr>
            <w:tcW w:w="671" w:type="dxa"/>
          </w:tcPr>
          <w:p w:rsidR="00911A7C" w:rsidRPr="00801B13" w:rsidRDefault="00911A7C" w:rsidP="000D38DB">
            <w:pPr>
              <w:spacing w:before="360"/>
              <w:ind w:right="193"/>
              <w:jc w:val="center"/>
              <w:rPr>
                <w:b/>
                <w:smallCaps/>
                <w:sz w:val="40"/>
                <w:szCs w:val="40"/>
                <w:u w:val="single"/>
              </w:rPr>
            </w:pPr>
          </w:p>
        </w:tc>
        <w:tc>
          <w:tcPr>
            <w:tcW w:w="5054" w:type="dxa"/>
            <w:tcMar>
              <w:left w:w="170" w:type="dxa"/>
              <w:right w:w="170" w:type="dxa"/>
            </w:tcMar>
          </w:tcPr>
          <w:p w:rsidR="00911A7C" w:rsidRPr="000F7E47" w:rsidRDefault="00911A7C" w:rsidP="000D38DB">
            <w:pPr>
              <w:spacing w:before="360"/>
              <w:ind w:right="193"/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0F7E47">
              <w:rPr>
                <w:b/>
                <w:smallCaps/>
                <w:sz w:val="28"/>
                <w:szCs w:val="28"/>
                <w:u w:val="single"/>
              </w:rPr>
              <w:t>technikum</w:t>
            </w:r>
          </w:p>
          <w:p w:rsidR="00911A7C" w:rsidRDefault="00911A7C" w:rsidP="000D38DB">
            <w:pPr>
              <w:ind w:right="193"/>
              <w:jc w:val="center"/>
              <w:rPr>
                <w:b/>
                <w:smallCaps/>
                <w:sz w:val="22"/>
                <w:szCs w:val="22"/>
                <w:u w:val="single"/>
              </w:rPr>
            </w:pPr>
          </w:p>
          <w:p w:rsidR="00911A7C" w:rsidRPr="00AA257E" w:rsidRDefault="00911A7C" w:rsidP="00AA257E">
            <w:pPr>
              <w:widowControl w:val="0"/>
              <w:ind w:right="266"/>
              <w:jc w:val="center"/>
            </w:pPr>
            <w:r w:rsidRPr="00AA257E">
              <w:rPr>
                <w:b/>
                <w:i/>
                <w:smallCaps/>
                <w:u w:val="single"/>
              </w:rPr>
              <w:t>Informatika és távközlés ágazat</w:t>
            </w:r>
            <w:r w:rsidRPr="00AA257E">
              <w:rPr>
                <w:b/>
                <w:smallCaps/>
                <w:u w:val="single"/>
              </w:rPr>
              <w:t xml:space="preserve"> </w:t>
            </w:r>
          </w:p>
          <w:p w:rsidR="00911A7C" w:rsidRPr="00B623ED" w:rsidRDefault="00911A7C" w:rsidP="000D38DB">
            <w:pPr>
              <w:widowControl w:val="0"/>
              <w:spacing w:before="240" w:after="60"/>
              <w:ind w:left="369" w:right="193"/>
              <w:rPr>
                <w:sz w:val="22"/>
                <w:szCs w:val="22"/>
              </w:rPr>
            </w:pPr>
            <w:r w:rsidRPr="00752CD8">
              <w:rPr>
                <w:b/>
                <w:bCs/>
              </w:rPr>
              <w:t>Képzési idő: 5 év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Informatika és távközlés ágazat 5 éves képzése, amely érettségivel és </w:t>
            </w:r>
            <w:r w:rsidRPr="002F29AD">
              <w:t>technikus</w:t>
            </w:r>
            <w:r w:rsidRPr="000F7E47">
              <w:rPr>
                <w:color w:val="111111"/>
              </w:rPr>
              <w:t xml:space="preserve"> szintű </w:t>
            </w:r>
            <w:r w:rsidRPr="000F7E47">
              <w:rPr>
                <w:b/>
                <w:color w:val="111111"/>
              </w:rPr>
              <w:t>szoftverfejlesztő és- tesztelő</w:t>
            </w:r>
            <w:r w:rsidRPr="000F7E47">
              <w:rPr>
                <w:color w:val="111111"/>
              </w:rPr>
              <w:t xml:space="preserve"> szakképzettség megszerzésével zárul.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A </w:t>
            </w:r>
            <w:r w:rsidRPr="000F7E47">
              <w:rPr>
                <w:b/>
                <w:color w:val="111111"/>
              </w:rPr>
              <w:t>szoftverfejlesztő és- tesztelő</w:t>
            </w:r>
            <w:r w:rsidRPr="000F7E47">
              <w:rPr>
                <w:color w:val="111111"/>
              </w:rPr>
              <w:t xml:space="preserve"> technikus olyan szakember, aki képes webes- és asztali alkalmazást (szoftvert) tervezni, fejleszteni, tesztelni és dokumentálni. A programozási feladatokon túl adatbázisok tervezését és kezelését is elvégzi. 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>Ajánlott minden fiatal számára, akit az informatikai szoftverek világa nemcsak vonz, hanem azok fejlesztése, tökéletesítése is érdekel.</w:t>
            </w:r>
          </w:p>
          <w:p w:rsidR="00911A7C" w:rsidRDefault="00911A7C" w:rsidP="00752CD8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>A tanult idegen nyelv: angol.</w:t>
            </w:r>
          </w:p>
          <w:p w:rsidR="00CA1B80" w:rsidRPr="000F7E47" w:rsidRDefault="00CA1B80" w:rsidP="00373F35">
            <w:pPr>
              <w:jc w:val="both"/>
              <w:rPr>
                <w:color w:val="111111"/>
              </w:rPr>
            </w:pPr>
          </w:p>
          <w:p w:rsidR="00911A7C" w:rsidRPr="00AA257E" w:rsidRDefault="00911A7C" w:rsidP="00AA257E">
            <w:pPr>
              <w:widowControl w:val="0"/>
              <w:ind w:right="266"/>
              <w:jc w:val="center"/>
              <w:rPr>
                <w:b/>
                <w:i/>
                <w:smallCaps/>
                <w:u w:val="single"/>
              </w:rPr>
            </w:pPr>
            <w:r w:rsidRPr="00AA257E">
              <w:rPr>
                <w:b/>
                <w:i/>
                <w:smallCaps/>
                <w:u w:val="single"/>
              </w:rPr>
              <w:t xml:space="preserve">specializált gép- és járműgyártás ágazat </w:t>
            </w:r>
          </w:p>
          <w:p w:rsidR="00911A7C" w:rsidRPr="000F7E47" w:rsidRDefault="00911A7C" w:rsidP="000D38DB">
            <w:pPr>
              <w:widowControl w:val="0"/>
              <w:spacing w:before="240" w:after="60"/>
              <w:ind w:left="369" w:right="193"/>
            </w:pPr>
            <w:r w:rsidRPr="000F7E47">
              <w:rPr>
                <w:b/>
                <w:bCs/>
              </w:rPr>
              <w:t>Képzési idő: 5 év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Specializált gép- és járműgyártás ágazat 5 éves képzése, amely érettségivel és </w:t>
            </w:r>
            <w:r w:rsidRPr="000F7E47">
              <w:rPr>
                <w:b/>
                <w:color w:val="111111"/>
              </w:rPr>
              <w:t>gépjármű mechatronikai technikus</w:t>
            </w:r>
            <w:r w:rsidRPr="000F7E47">
              <w:rPr>
                <w:color w:val="111111"/>
              </w:rPr>
              <w:t xml:space="preserve"> szakképzettség megszerzésével zárul.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A </w:t>
            </w:r>
            <w:r w:rsidRPr="000F7E47">
              <w:rPr>
                <w:b/>
                <w:color w:val="111111"/>
              </w:rPr>
              <w:t xml:space="preserve">gépjármű mechatronikai technikus </w:t>
            </w:r>
            <w:r w:rsidRPr="000F7E47">
              <w:rPr>
                <w:color w:val="111111"/>
              </w:rPr>
              <w:t>az eddig autószerelő néven ismert szakma új megnevezése.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Tanulóink </w:t>
            </w:r>
            <w:r w:rsidRPr="000F7E47">
              <w:rPr>
                <w:b/>
                <w:color w:val="111111"/>
              </w:rPr>
              <w:t>gépjármű mechatronikai technikus</w:t>
            </w:r>
            <w:r w:rsidRPr="000F7E47">
              <w:rPr>
                <w:color w:val="111111"/>
              </w:rPr>
              <w:t xml:space="preserve"> képesítés</w:t>
            </w:r>
            <w:r w:rsidR="00752CD8">
              <w:rPr>
                <w:color w:val="111111"/>
              </w:rPr>
              <w:t>hez</w:t>
            </w:r>
            <w:r w:rsidRPr="000F7E47">
              <w:rPr>
                <w:color w:val="111111"/>
              </w:rPr>
              <w:t xml:space="preserve"> szükséges fémipari és elektronikai alapismereteket, illetve a gépjárművek szereléséhez és javításához szükséges ismereteket szereznek.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 xml:space="preserve">A 10. év végén </w:t>
            </w:r>
            <w:r w:rsidR="00752CD8" w:rsidRPr="000F7E47">
              <w:rPr>
                <w:b/>
                <w:i/>
                <w:color w:val="111111"/>
              </w:rPr>
              <w:t>szerviz</w:t>
            </w:r>
            <w:r w:rsidR="00752CD8" w:rsidRPr="000F7E47">
              <w:rPr>
                <w:color w:val="111111"/>
              </w:rPr>
              <w:t xml:space="preserve"> szakirány</w:t>
            </w:r>
            <w:r w:rsidR="00752CD8" w:rsidRPr="000F7E47">
              <w:rPr>
                <w:color w:val="111111"/>
              </w:rPr>
              <w:t xml:space="preserve"> </w:t>
            </w:r>
            <w:r w:rsidRPr="000F7E47">
              <w:rPr>
                <w:color w:val="111111"/>
              </w:rPr>
              <w:t>választható</w:t>
            </w:r>
            <w:r w:rsidR="00752CD8">
              <w:rPr>
                <w:color w:val="111111"/>
              </w:rPr>
              <w:t>.</w:t>
            </w:r>
          </w:p>
          <w:p w:rsidR="00911A7C" w:rsidRPr="000F7E47" w:rsidRDefault="00911A7C" w:rsidP="002F29AD">
            <w:pPr>
              <w:spacing w:line="276" w:lineRule="auto"/>
              <w:ind w:left="231"/>
              <w:jc w:val="both"/>
              <w:rPr>
                <w:color w:val="111111"/>
              </w:rPr>
            </w:pPr>
            <w:r w:rsidRPr="000F7E47">
              <w:rPr>
                <w:color w:val="111111"/>
              </w:rPr>
              <w:t>Ajánlott minden fiatal számára, aki szereti a gépjárműveket, új gépjárművek előállítását, szereti a látványos eredményeket és érdeklődik az alternatív hajtású járművek iránt.</w:t>
            </w:r>
          </w:p>
          <w:p w:rsidR="00911A7C" w:rsidRPr="000D38DB" w:rsidRDefault="00911A7C" w:rsidP="002F29AD">
            <w:pPr>
              <w:spacing w:line="276" w:lineRule="auto"/>
              <w:ind w:left="231"/>
              <w:jc w:val="both"/>
            </w:pPr>
            <w:r w:rsidRPr="000F7E47">
              <w:rPr>
                <w:color w:val="111111"/>
              </w:rPr>
              <w:t>A tanult idegen nyelv: angol.</w:t>
            </w:r>
          </w:p>
        </w:tc>
        <w:tc>
          <w:tcPr>
            <w:tcW w:w="618" w:type="dxa"/>
          </w:tcPr>
          <w:p w:rsidR="00911A7C" w:rsidRDefault="00911A7C" w:rsidP="000D38DB">
            <w:pPr>
              <w:ind w:left="256"/>
              <w:jc w:val="both"/>
              <w:rPr>
                <w:color w:val="111111"/>
              </w:rPr>
            </w:pPr>
          </w:p>
        </w:tc>
        <w:tc>
          <w:tcPr>
            <w:tcW w:w="5272" w:type="dxa"/>
            <w:tcMar>
              <w:left w:w="567" w:type="dxa"/>
              <w:right w:w="170" w:type="dxa"/>
            </w:tcMar>
          </w:tcPr>
          <w:p w:rsidR="00911A7C" w:rsidRDefault="00911A7C" w:rsidP="000D38DB">
            <w:pPr>
              <w:ind w:left="256"/>
              <w:jc w:val="both"/>
              <w:rPr>
                <w:color w:val="111111"/>
              </w:rPr>
            </w:pPr>
          </w:p>
          <w:p w:rsidR="00911A7C" w:rsidRPr="00AA257E" w:rsidRDefault="00911A7C" w:rsidP="00AA257E">
            <w:pPr>
              <w:widowControl w:val="0"/>
              <w:ind w:right="266"/>
              <w:jc w:val="center"/>
              <w:rPr>
                <w:b/>
                <w:i/>
                <w:smallCaps/>
                <w:u w:val="single"/>
              </w:rPr>
            </w:pPr>
            <w:r w:rsidRPr="00AA257E">
              <w:rPr>
                <w:b/>
                <w:i/>
                <w:smallCaps/>
                <w:u w:val="single"/>
              </w:rPr>
              <w:t>Gépészet ágazat</w:t>
            </w:r>
          </w:p>
          <w:p w:rsidR="00911A7C" w:rsidRPr="000F7E47" w:rsidRDefault="00911A7C" w:rsidP="000D38DB">
            <w:pPr>
              <w:widowControl w:val="0"/>
              <w:spacing w:before="240" w:after="60"/>
              <w:ind w:left="317" w:right="193"/>
            </w:pPr>
            <w:r w:rsidRPr="000F7E47">
              <w:rPr>
                <w:b/>
                <w:bCs/>
              </w:rPr>
              <w:t>Képzési idő: 5 év</w:t>
            </w:r>
          </w:p>
          <w:p w:rsidR="00911A7C" w:rsidRPr="000F7E47" w:rsidRDefault="00911A7C" w:rsidP="00AA257E">
            <w:pPr>
              <w:spacing w:line="360" w:lineRule="auto"/>
              <w:jc w:val="both"/>
            </w:pPr>
            <w:r w:rsidRPr="000F7E47">
              <w:t xml:space="preserve">Gépészet ágazat 5 éves képzése, amely érettségivel és </w:t>
            </w:r>
            <w:r w:rsidRPr="000F7E47">
              <w:rPr>
                <w:b/>
                <w:color w:val="111111"/>
              </w:rPr>
              <w:t>gépgyártástechnológiai technikus</w:t>
            </w:r>
            <w:r w:rsidRPr="000F7E47">
              <w:t xml:space="preserve"> szakképzettség megszerzésével zárul.</w:t>
            </w:r>
          </w:p>
          <w:p w:rsidR="00911A7C" w:rsidRPr="000F7E47" w:rsidRDefault="00911A7C" w:rsidP="00CA1B80">
            <w:pPr>
              <w:spacing w:line="276" w:lineRule="auto"/>
              <w:jc w:val="both"/>
            </w:pPr>
            <w:r w:rsidRPr="000F7E47">
              <w:rPr>
                <w:color w:val="111111"/>
              </w:rPr>
              <w:t xml:space="preserve">A </w:t>
            </w:r>
            <w:r w:rsidRPr="000F7E47">
              <w:rPr>
                <w:b/>
                <w:color w:val="111111"/>
              </w:rPr>
              <w:t>gépgyártástechnológiai technikus</w:t>
            </w:r>
            <w:r w:rsidRPr="000F7E47">
              <w:t xml:space="preserve"> olyan szakember, aki önállóan, vagy mérnöki irányítással részt vesz gépalkatrészek technológiai tervezésében, gyártásában, gépek, géprendszerek, mechanikus berendezések működtetésében, szerelésében, karbantartásában és javításában.</w:t>
            </w:r>
          </w:p>
          <w:p w:rsidR="00911A7C" w:rsidRPr="000F7E47" w:rsidRDefault="00911A7C" w:rsidP="00CA1B80">
            <w:pPr>
              <w:spacing w:line="276" w:lineRule="auto"/>
              <w:jc w:val="both"/>
            </w:pPr>
            <w:r w:rsidRPr="000F7E47">
              <w:rPr>
                <w:color w:val="111111"/>
              </w:rPr>
              <w:t xml:space="preserve">Tanulóink 5 év alatt elsajátítják </w:t>
            </w:r>
            <w:r w:rsidRPr="000F7E47">
              <w:rPr>
                <w:b/>
                <w:color w:val="111111"/>
              </w:rPr>
              <w:t>gépgyártástechnológiai technikus</w:t>
            </w:r>
            <w:r w:rsidRPr="000F7E47">
              <w:rPr>
                <w:color w:val="111111"/>
              </w:rPr>
              <w:t xml:space="preserve"> képesítéshez szükséges fémipari és elektronikai alapismereteket, a számítógéppel való tervezést, a hagyományos és a CNC forgácsoló gépek használatát. </w:t>
            </w:r>
          </w:p>
          <w:p w:rsidR="00911A7C" w:rsidRPr="000F7E47" w:rsidRDefault="00911A7C" w:rsidP="00CA1B80">
            <w:pPr>
              <w:spacing w:line="276" w:lineRule="auto"/>
              <w:jc w:val="both"/>
            </w:pPr>
            <w:r w:rsidRPr="000F7E47">
              <w:t xml:space="preserve">Ajánlott minden fiatal számára, aki szeretne részt venni új alkatrészek </w:t>
            </w:r>
            <w:r w:rsidRPr="005E45DA">
              <w:rPr>
                <w:color w:val="111111"/>
              </w:rPr>
              <w:t>gyártási</w:t>
            </w:r>
            <w:r w:rsidRPr="000F7E47">
              <w:t xml:space="preserve"> folyamatának</w:t>
            </w:r>
          </w:p>
          <w:p w:rsidR="00911A7C" w:rsidRPr="000F7E47" w:rsidRDefault="00911A7C" w:rsidP="00373F35">
            <w:pPr>
              <w:jc w:val="both"/>
              <w:rPr>
                <w:color w:val="111111"/>
              </w:rPr>
            </w:pPr>
            <w:r w:rsidRPr="000F7E47">
              <w:t>kialakításában.</w:t>
            </w:r>
            <w:r w:rsidRPr="000F7E47">
              <w:rPr>
                <w:color w:val="111111"/>
              </w:rPr>
              <w:t xml:space="preserve"> </w:t>
            </w:r>
          </w:p>
          <w:p w:rsidR="00911A7C" w:rsidRPr="000F7E47" w:rsidRDefault="00911A7C" w:rsidP="00AA257E">
            <w:pPr>
              <w:jc w:val="both"/>
            </w:pPr>
            <w:r w:rsidRPr="000F7E47">
              <w:rPr>
                <w:color w:val="111111"/>
              </w:rPr>
              <w:t>A tanult idegen nyelv: angol.</w:t>
            </w:r>
          </w:p>
          <w:p w:rsidR="00911A7C" w:rsidRPr="00B623ED" w:rsidRDefault="00752CD8" w:rsidP="000D38DB">
            <w:pPr>
              <w:widowControl w:val="0"/>
              <w:spacing w:before="120"/>
              <w:ind w:left="78"/>
              <w:jc w:val="center"/>
              <w:rPr>
                <w:b/>
                <w:smallCap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Felvételi eljárás a</w:t>
            </w:r>
            <w:r w:rsidR="00911A7C" w:rsidRPr="00B623ED">
              <w:rPr>
                <w:b/>
                <w:bCs/>
                <w:sz w:val="22"/>
                <w:szCs w:val="22"/>
                <w:u w:val="single"/>
              </w:rPr>
              <w:t xml:space="preserve"> TECHNIKUMBAN</w:t>
            </w:r>
          </w:p>
          <w:p w:rsidR="00911A7C" w:rsidRPr="000F7E47" w:rsidRDefault="00911A7C" w:rsidP="00752CD8">
            <w:pPr>
              <w:spacing w:line="276" w:lineRule="auto"/>
              <w:jc w:val="both"/>
              <w:rPr>
                <w:color w:val="111111"/>
              </w:rPr>
            </w:pPr>
            <w:r w:rsidRPr="00752CD8">
              <w:rPr>
                <w:b/>
                <w:color w:val="111111"/>
              </w:rPr>
              <w:t>Központi</w:t>
            </w:r>
            <w:r w:rsidRPr="00B623ED">
              <w:rPr>
                <w:b/>
                <w:color w:val="111111"/>
                <w:sz w:val="22"/>
                <w:szCs w:val="22"/>
              </w:rPr>
              <w:t xml:space="preserve"> </w:t>
            </w:r>
            <w:r w:rsidRPr="000F7E47">
              <w:rPr>
                <w:b/>
                <w:color w:val="111111"/>
              </w:rPr>
              <w:t>írásbeli felvételi vizsgán</w:t>
            </w:r>
            <w:r w:rsidRPr="000F7E47">
              <w:rPr>
                <w:color w:val="111111"/>
              </w:rPr>
              <w:t xml:space="preserve"> kell részt venni. Az itt elért pontszámok a felvételi összpontszám </w:t>
            </w:r>
            <w:r w:rsidRPr="000F7E47">
              <w:rPr>
                <w:b/>
                <w:color w:val="111111"/>
              </w:rPr>
              <w:t>50%-át</w:t>
            </w:r>
            <w:r w:rsidRPr="000F7E47">
              <w:rPr>
                <w:color w:val="111111"/>
              </w:rPr>
              <w:t xml:space="preserve"> teszik ki. </w:t>
            </w:r>
            <w:r w:rsidR="00EB679E">
              <w:rPr>
                <w:color w:val="111111"/>
              </w:rPr>
              <w:t xml:space="preserve">A matematika pontszámokat </w:t>
            </w:r>
            <w:r w:rsidR="005A0A88">
              <w:rPr>
                <w:color w:val="111111"/>
              </w:rPr>
              <w:t>kétszere</w:t>
            </w:r>
            <w:r w:rsidR="00752CD8">
              <w:rPr>
                <w:color w:val="111111"/>
              </w:rPr>
              <w:t>s súllyal számítjuk</w:t>
            </w:r>
            <w:r w:rsidR="00EB679E">
              <w:rPr>
                <w:color w:val="111111"/>
              </w:rPr>
              <w:t>.</w:t>
            </w:r>
          </w:p>
          <w:p w:rsidR="00911A7C" w:rsidRPr="000F7E47" w:rsidRDefault="00911A7C" w:rsidP="00373F35">
            <w:pPr>
              <w:jc w:val="both"/>
            </w:pPr>
            <w:r w:rsidRPr="000F7E47">
              <w:rPr>
                <w:i/>
                <w:color w:val="111111"/>
              </w:rPr>
              <w:t xml:space="preserve">A központi felvételin legalább 60 pontot elérő tanulót automatikusan felvesszük. </w:t>
            </w:r>
          </w:p>
          <w:p w:rsidR="00911A7C" w:rsidRPr="000F7E47" w:rsidRDefault="00911A7C" w:rsidP="00AA257E">
            <w:pPr>
              <w:spacing w:line="360" w:lineRule="auto"/>
              <w:jc w:val="both"/>
            </w:pPr>
            <w:r w:rsidRPr="000F7E47">
              <w:rPr>
                <w:b/>
                <w:color w:val="111111"/>
              </w:rPr>
              <w:t>Szóbeli elbeszélgetésen elért eredmény az összpontszám</w:t>
            </w:r>
            <w:r w:rsidRPr="000F7E47">
              <w:rPr>
                <w:color w:val="111111"/>
              </w:rPr>
              <w:t xml:space="preserve"> </w:t>
            </w:r>
            <w:r w:rsidRPr="000F7E47">
              <w:rPr>
                <w:b/>
                <w:color w:val="111111"/>
              </w:rPr>
              <w:t>25%</w:t>
            </w:r>
            <w:r w:rsidRPr="000F7E47">
              <w:rPr>
                <w:color w:val="111111"/>
              </w:rPr>
              <w:t xml:space="preserve">-t teszik ki. </w:t>
            </w:r>
          </w:p>
          <w:p w:rsidR="00911A7C" w:rsidRPr="000F7E47" w:rsidRDefault="00911A7C" w:rsidP="00373F35">
            <w:pPr>
              <w:jc w:val="both"/>
            </w:pPr>
            <w:r w:rsidRPr="000F7E47">
              <w:rPr>
                <w:b/>
              </w:rPr>
              <w:t>Szóbeli</w:t>
            </w:r>
            <w:r w:rsidRPr="000F7E47">
              <w:rPr>
                <w:color w:val="111111"/>
              </w:rPr>
              <w:t xml:space="preserve"> </w:t>
            </w:r>
            <w:r w:rsidRPr="000F7E47">
              <w:rPr>
                <w:b/>
              </w:rPr>
              <w:t>ideje</w:t>
            </w:r>
            <w:r w:rsidRPr="000F7E47">
              <w:rPr>
                <w:color w:val="111111"/>
              </w:rPr>
              <w:t>: 202</w:t>
            </w:r>
            <w:r w:rsidR="00EB679E">
              <w:rPr>
                <w:color w:val="111111"/>
              </w:rPr>
              <w:t>2</w:t>
            </w:r>
            <w:r w:rsidRPr="000F7E47">
              <w:rPr>
                <w:color w:val="111111"/>
              </w:rPr>
              <w:t xml:space="preserve">. </w:t>
            </w:r>
            <w:r w:rsidR="00EB679E">
              <w:rPr>
                <w:color w:val="111111"/>
              </w:rPr>
              <w:t>március 5</w:t>
            </w:r>
            <w:r w:rsidRPr="000F7E47">
              <w:rPr>
                <w:color w:val="111111"/>
              </w:rPr>
              <w:t>. szombat.</w:t>
            </w:r>
          </w:p>
          <w:p w:rsidR="00911A7C" w:rsidRPr="000F7E47" w:rsidRDefault="00911A7C" w:rsidP="00752CD8">
            <w:pPr>
              <w:spacing w:line="276" w:lineRule="auto"/>
              <w:jc w:val="both"/>
            </w:pPr>
            <w:r w:rsidRPr="000F7E47">
              <w:rPr>
                <w:b/>
              </w:rPr>
              <w:t>Az általános iskolai</w:t>
            </w:r>
            <w:r w:rsidRPr="000F7E47">
              <w:t xml:space="preserve"> magyar, </w:t>
            </w:r>
            <w:r w:rsidRPr="005E45DA">
              <w:rPr>
                <w:color w:val="111111"/>
              </w:rPr>
              <w:t>matematika</w:t>
            </w:r>
            <w:r w:rsidRPr="000F7E47">
              <w:t>, történelem, idegen nyelv jegye</w:t>
            </w:r>
            <w:r w:rsidR="00752CD8">
              <w:t>i</w:t>
            </w:r>
            <w:r w:rsidRPr="000F7E47">
              <w:t xml:space="preserve"> </w:t>
            </w:r>
            <w:r w:rsidRPr="000F7E47">
              <w:rPr>
                <w:b/>
              </w:rPr>
              <w:t>25 %</w:t>
            </w:r>
            <w:r w:rsidRPr="000F7E47">
              <w:t xml:space="preserve">-kal vesznek </w:t>
            </w:r>
            <w:r w:rsidRPr="00752CD8">
              <w:rPr>
                <w:color w:val="111111"/>
              </w:rPr>
              <w:t>részt</w:t>
            </w:r>
            <w:r w:rsidRPr="000F7E47">
              <w:t xml:space="preserve"> a felvételi pontszámok számításában.</w:t>
            </w:r>
            <w:r w:rsidR="00DD651C">
              <w:t xml:space="preserve"> A matematika jegyeket kétszerezzük.</w:t>
            </w:r>
          </w:p>
          <w:p w:rsidR="00911A7C" w:rsidRPr="000D38DB" w:rsidRDefault="00911A7C" w:rsidP="00AA257E">
            <w:pPr>
              <w:spacing w:line="360" w:lineRule="auto"/>
              <w:jc w:val="both"/>
            </w:pPr>
            <w:r w:rsidRPr="000F7E47">
              <w:rPr>
                <w:i/>
              </w:rPr>
              <w:t>Elutasítjuk a tanulót, ha a fent említett tantárgya</w:t>
            </w:r>
            <w:r w:rsidR="00752CD8">
              <w:rPr>
                <w:i/>
              </w:rPr>
              <w:t>k</w:t>
            </w:r>
            <w:r w:rsidRPr="000F7E47">
              <w:rPr>
                <w:i/>
              </w:rPr>
              <w:t xml:space="preserve"> általános iskolai jegyeinek 4 éves átlaga alacsonyabb, mint 3,00.</w:t>
            </w:r>
          </w:p>
        </w:tc>
      </w:tr>
    </w:tbl>
    <w:p w:rsidR="00D26F5A" w:rsidRDefault="00D26F5A"/>
    <w:sectPr w:rsidR="00D26F5A" w:rsidSect="00EB679E">
      <w:pgSz w:w="16838" w:h="11906" w:orient="landscape" w:code="9"/>
      <w:pgMar w:top="0" w:right="0" w:bottom="0" w:left="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F0" w:rsidRDefault="00DF36F0" w:rsidP="000F7E47">
      <w:r>
        <w:separator/>
      </w:r>
    </w:p>
  </w:endnote>
  <w:endnote w:type="continuationSeparator" w:id="0">
    <w:p w:rsidR="00DF36F0" w:rsidRDefault="00DF36F0" w:rsidP="000F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F0" w:rsidRDefault="00DF36F0" w:rsidP="000F7E47">
      <w:r>
        <w:separator/>
      </w:r>
    </w:p>
  </w:footnote>
  <w:footnote w:type="continuationSeparator" w:id="0">
    <w:p w:rsidR="00DF36F0" w:rsidRDefault="00DF36F0" w:rsidP="000F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mallCaps/>
      </w:rPr>
    </w:lvl>
  </w:abstractNum>
  <w:abstractNum w:abstractNumId="1" w15:restartNumberingAfterBreak="0">
    <w:nsid w:val="0A96461C"/>
    <w:multiLevelType w:val="hybridMultilevel"/>
    <w:tmpl w:val="5DEE1062"/>
    <w:lvl w:ilvl="0" w:tplc="FEA497AA">
      <w:start w:val="1"/>
      <w:numFmt w:val="bullet"/>
      <w:pStyle w:val="Listaszerbekezds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2689A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2E9A0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8F42E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C52A2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E7E28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A3C24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46E92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FAF2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D3299"/>
    <w:multiLevelType w:val="multilevel"/>
    <w:tmpl w:val="B6B491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9B010A"/>
    <w:multiLevelType w:val="hybridMultilevel"/>
    <w:tmpl w:val="D7B8542C"/>
    <w:lvl w:ilvl="0" w:tplc="11181F96">
      <w:start w:val="1"/>
      <w:numFmt w:val="decimal"/>
      <w:lvlText w:val="%1."/>
      <w:lvlJc w:val="left"/>
      <w:pPr>
        <w:ind w:left="3904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8E96">
      <w:start w:val="1"/>
      <w:numFmt w:val="lowerLetter"/>
      <w:lvlText w:val="%2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78048D0C">
      <w:start w:val="1"/>
      <w:numFmt w:val="lowerRoman"/>
      <w:lvlText w:val="%3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EEA4186">
      <w:start w:val="1"/>
      <w:numFmt w:val="decimal"/>
      <w:lvlText w:val="%4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62E0604">
      <w:start w:val="1"/>
      <w:numFmt w:val="lowerLetter"/>
      <w:lvlText w:val="%5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B462886">
      <w:start w:val="1"/>
      <w:numFmt w:val="lowerRoman"/>
      <w:lvlText w:val="%6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F50EBFA8">
      <w:start w:val="1"/>
      <w:numFmt w:val="decimal"/>
      <w:lvlText w:val="%7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2A6F6CE">
      <w:start w:val="1"/>
      <w:numFmt w:val="lowerLetter"/>
      <w:lvlText w:val="%8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E158A856">
      <w:start w:val="1"/>
      <w:numFmt w:val="lowerRoman"/>
      <w:lvlText w:val="%9"/>
      <w:lvlJc w:val="left"/>
      <w:pPr>
        <w:ind w:left="7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01422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mallCaps/>
      </w:rPr>
    </w:lvl>
  </w:abstractNum>
  <w:abstractNum w:abstractNumId="5" w15:restartNumberingAfterBreak="0">
    <w:nsid w:val="61720B9C"/>
    <w:multiLevelType w:val="hybridMultilevel"/>
    <w:tmpl w:val="BB8C9852"/>
    <w:lvl w:ilvl="0" w:tplc="C52833B2">
      <w:start w:val="1"/>
      <w:numFmt w:val="decimal"/>
      <w:pStyle w:val="LGszmozs"/>
      <w:lvlText w:val="%1."/>
      <w:lvlJc w:val="left"/>
      <w:pPr>
        <w:ind w:left="1400" w:hanging="360"/>
      </w:p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DB"/>
    <w:rsid w:val="000070E0"/>
    <w:rsid w:val="00062B25"/>
    <w:rsid w:val="000B02AC"/>
    <w:rsid w:val="000D1CEB"/>
    <w:rsid w:val="000D38DB"/>
    <w:rsid w:val="000F7E47"/>
    <w:rsid w:val="00142B65"/>
    <w:rsid w:val="001F13D5"/>
    <w:rsid w:val="002620D6"/>
    <w:rsid w:val="002C3549"/>
    <w:rsid w:val="002F29AD"/>
    <w:rsid w:val="00363B81"/>
    <w:rsid w:val="00373F35"/>
    <w:rsid w:val="003E2692"/>
    <w:rsid w:val="00421876"/>
    <w:rsid w:val="00445055"/>
    <w:rsid w:val="004B28B5"/>
    <w:rsid w:val="00573617"/>
    <w:rsid w:val="005A0A88"/>
    <w:rsid w:val="005A61D2"/>
    <w:rsid w:val="005E45DA"/>
    <w:rsid w:val="00617EA1"/>
    <w:rsid w:val="00640763"/>
    <w:rsid w:val="00752CD8"/>
    <w:rsid w:val="00753BDF"/>
    <w:rsid w:val="00801B13"/>
    <w:rsid w:val="00882AF4"/>
    <w:rsid w:val="00911A7C"/>
    <w:rsid w:val="009814EB"/>
    <w:rsid w:val="00AA257E"/>
    <w:rsid w:val="00B12E34"/>
    <w:rsid w:val="00B623ED"/>
    <w:rsid w:val="00C765D3"/>
    <w:rsid w:val="00CA1B80"/>
    <w:rsid w:val="00D11536"/>
    <w:rsid w:val="00D26F5A"/>
    <w:rsid w:val="00DD651C"/>
    <w:rsid w:val="00DD6F06"/>
    <w:rsid w:val="00DF36F0"/>
    <w:rsid w:val="00E77BA1"/>
    <w:rsid w:val="00EB679E"/>
    <w:rsid w:val="00ED676C"/>
    <w:rsid w:val="00F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22C1B"/>
  <w15:chartTrackingRefBased/>
  <w15:docId w15:val="{C959B0FC-DF14-498C-BEC4-5C0A7D2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8D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Cmsor1">
    <w:name w:val="heading 1"/>
    <w:next w:val="LGnorml"/>
    <w:link w:val="Cmsor1Char"/>
    <w:autoRedefine/>
    <w:uiPriority w:val="9"/>
    <w:unhideWhenUsed/>
    <w:qFormat/>
    <w:rsid w:val="002C3549"/>
    <w:pPr>
      <w:keepNext/>
      <w:keepLines/>
      <w:numPr>
        <w:numId w:val="7"/>
      </w:numPr>
      <w:spacing w:before="240" w:after="120" w:line="334" w:lineRule="auto"/>
      <w:ind w:right="6"/>
      <w:jc w:val="center"/>
      <w:outlineLvl w:val="0"/>
    </w:pPr>
    <w:rPr>
      <w:rFonts w:ascii="Times New Roman" w:hAnsi="Times New Roman" w:cs="Times New Roman"/>
      <w:b/>
      <w:u w:val="single" w:color="000000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14EB"/>
    <w:pPr>
      <w:keepNext/>
      <w:keepLines/>
      <w:ind w:firstLine="3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Gnorml">
    <w:name w:val="LGnormál"/>
    <w:basedOn w:val="Norml"/>
    <w:autoRedefine/>
    <w:qFormat/>
    <w:rsid w:val="002C3549"/>
  </w:style>
  <w:style w:type="paragraph" w:customStyle="1" w:styleId="LGszmozs">
    <w:name w:val="LGszámozás"/>
    <w:basedOn w:val="LGnorml"/>
    <w:autoRedefine/>
    <w:qFormat/>
    <w:rsid w:val="002C3549"/>
    <w:pPr>
      <w:numPr>
        <w:numId w:val="5"/>
      </w:numPr>
      <w:spacing w:after="67" w:line="259" w:lineRule="auto"/>
    </w:pPr>
  </w:style>
  <w:style w:type="character" w:customStyle="1" w:styleId="Cmsor1Char">
    <w:name w:val="Címsor 1 Char"/>
    <w:link w:val="Cmsor1"/>
    <w:uiPriority w:val="9"/>
    <w:rsid w:val="002C3549"/>
    <w:rPr>
      <w:rFonts w:ascii="Times New Roman" w:hAnsi="Times New Roman" w:cs="Times New Roman"/>
      <w:b/>
      <w:u w:val="single" w:color="000000"/>
    </w:rPr>
  </w:style>
  <w:style w:type="paragraph" w:styleId="Listaszerbekezds">
    <w:name w:val="List Paragraph"/>
    <w:basedOn w:val="Norml"/>
    <w:autoRedefine/>
    <w:uiPriority w:val="34"/>
    <w:qFormat/>
    <w:rsid w:val="009814EB"/>
    <w:pPr>
      <w:numPr>
        <w:numId w:val="8"/>
      </w:numPr>
      <w:spacing w:after="120"/>
      <w:contextualSpacing/>
    </w:pPr>
    <w:rPr>
      <w:rFonts w:eastAsia="Arial" w:cs="Arial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9814EB"/>
    <w:rPr>
      <w:rFonts w:asciiTheme="majorHAnsi" w:eastAsiaTheme="majorEastAsia" w:hAnsiTheme="majorHAnsi" w:cstheme="majorBidi"/>
      <w:b/>
      <w:sz w:val="24"/>
      <w:szCs w:val="26"/>
      <w:lang w:eastAsia="hu-HU"/>
    </w:rPr>
  </w:style>
  <w:style w:type="table" w:styleId="Rcsostblzat">
    <w:name w:val="Table Grid"/>
    <w:basedOn w:val="Normltblzat"/>
    <w:uiPriority w:val="39"/>
    <w:rsid w:val="000D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0D38DB"/>
    <w:pPr>
      <w:spacing w:after="120" w:line="480" w:lineRule="auto"/>
    </w:pPr>
  </w:style>
  <w:style w:type="character" w:styleId="Hiperhivatkozs">
    <w:name w:val="Hyperlink"/>
    <w:rsid w:val="000D38DB"/>
    <w:rPr>
      <w:color w:val="0000FF"/>
      <w:u w:val="single"/>
    </w:rPr>
  </w:style>
  <w:style w:type="paragraph" w:styleId="lfej">
    <w:name w:val="header"/>
    <w:basedOn w:val="Norml"/>
    <w:link w:val="lfejChar"/>
    <w:rsid w:val="000D38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38DB"/>
    <w:rPr>
      <w:rFonts w:ascii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65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5D3"/>
    <w:rPr>
      <w:rFonts w:ascii="Segoe UI" w:hAnsi="Segoe UI" w:cs="Segoe UI"/>
      <w:sz w:val="18"/>
      <w:szCs w:val="18"/>
      <w:lang w:eastAsia="zh-CN"/>
    </w:rPr>
  </w:style>
  <w:style w:type="paragraph" w:styleId="llb">
    <w:name w:val="footer"/>
    <w:basedOn w:val="Norml"/>
    <w:link w:val="llbChar"/>
    <w:uiPriority w:val="99"/>
    <w:unhideWhenUsed/>
    <w:rsid w:val="000F7E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E47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etofi-aszod.h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 Leitli</cp:lastModifiedBy>
  <cp:revision>11</cp:revision>
  <cp:lastPrinted>2021-09-16T11:12:00Z</cp:lastPrinted>
  <dcterms:created xsi:type="dcterms:W3CDTF">2021-09-16T09:26:00Z</dcterms:created>
  <dcterms:modified xsi:type="dcterms:W3CDTF">2021-09-17T10:48:00Z</dcterms:modified>
</cp:coreProperties>
</file>